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7C629" w14:textId="77777777" w:rsidR="00D355D7" w:rsidRPr="00D355D7" w:rsidRDefault="00755320" w:rsidP="00D355D7">
      <w:pPr>
        <w:ind w:left="4820"/>
        <w:rPr>
          <w:sz w:val="24"/>
          <w:szCs w:val="24"/>
        </w:rPr>
      </w:pPr>
      <w:r>
        <w:rPr>
          <w:sz w:val="24"/>
          <w:szCs w:val="24"/>
        </w:rPr>
        <w:t>CODEPS</w:t>
      </w:r>
    </w:p>
    <w:p w14:paraId="2799DD3A" w14:textId="6B1FB794" w:rsidR="00D355D7" w:rsidRDefault="00D355D7" w:rsidP="00D355D7">
      <w:pPr>
        <w:ind w:left="4820"/>
        <w:rPr>
          <w:sz w:val="24"/>
          <w:szCs w:val="24"/>
        </w:rPr>
      </w:pPr>
      <w:r w:rsidRPr="00D355D7">
        <w:rPr>
          <w:sz w:val="24"/>
          <w:szCs w:val="24"/>
        </w:rPr>
        <w:t xml:space="preserve">A Chenôve, le </w:t>
      </w:r>
      <w:r w:rsidR="00211E3C">
        <w:rPr>
          <w:sz w:val="24"/>
          <w:szCs w:val="24"/>
        </w:rPr>
        <w:fldChar w:fldCharType="begin"/>
      </w:r>
      <w:r w:rsidR="00211E3C">
        <w:rPr>
          <w:sz w:val="24"/>
          <w:szCs w:val="24"/>
        </w:rPr>
        <w:instrText xml:space="preserve"> TIME \@ "d MMMM yyyy" </w:instrText>
      </w:r>
      <w:r w:rsidR="00211E3C">
        <w:rPr>
          <w:sz w:val="24"/>
          <w:szCs w:val="24"/>
        </w:rPr>
        <w:fldChar w:fldCharType="separate"/>
      </w:r>
      <w:r w:rsidR="00901FB5">
        <w:rPr>
          <w:noProof/>
          <w:sz w:val="24"/>
          <w:szCs w:val="24"/>
        </w:rPr>
        <w:t>22 juin 2018</w:t>
      </w:r>
      <w:r w:rsidR="00211E3C">
        <w:rPr>
          <w:sz w:val="24"/>
          <w:szCs w:val="24"/>
        </w:rPr>
        <w:fldChar w:fldCharType="end"/>
      </w:r>
    </w:p>
    <w:p w14:paraId="54C8B4BD" w14:textId="77777777" w:rsidR="00D355D7" w:rsidRDefault="00D355D7" w:rsidP="00D355D7">
      <w:pPr>
        <w:ind w:left="4820"/>
        <w:rPr>
          <w:sz w:val="24"/>
          <w:szCs w:val="24"/>
        </w:rPr>
      </w:pPr>
    </w:p>
    <w:p w14:paraId="32CA991E" w14:textId="77777777" w:rsidR="00D355D7" w:rsidRDefault="00D355D7" w:rsidP="00D355D7">
      <w:pPr>
        <w:rPr>
          <w:sz w:val="24"/>
          <w:szCs w:val="24"/>
        </w:rPr>
      </w:pPr>
      <w:r w:rsidRPr="00D355D7">
        <w:rPr>
          <w:sz w:val="24"/>
          <w:szCs w:val="24"/>
          <w:u w:val="single"/>
        </w:rPr>
        <w:t>Objet</w:t>
      </w:r>
      <w:r>
        <w:rPr>
          <w:sz w:val="24"/>
          <w:szCs w:val="24"/>
        </w:rPr>
        <w:t xml:space="preserve"> : </w:t>
      </w:r>
      <w:r w:rsidR="00755320">
        <w:rPr>
          <w:sz w:val="24"/>
          <w:szCs w:val="24"/>
        </w:rPr>
        <w:t>A.G. Ordinaire Juin 2018</w:t>
      </w:r>
    </w:p>
    <w:p w14:paraId="2160E14D" w14:textId="77777777" w:rsidR="00D355D7" w:rsidRDefault="00D355D7" w:rsidP="007E5711">
      <w:pPr>
        <w:jc w:val="both"/>
        <w:rPr>
          <w:sz w:val="24"/>
          <w:szCs w:val="24"/>
        </w:rPr>
      </w:pPr>
      <w:r>
        <w:rPr>
          <w:sz w:val="24"/>
          <w:szCs w:val="24"/>
        </w:rPr>
        <w:t>Madame</w:t>
      </w:r>
      <w:r w:rsidR="00755320">
        <w:rPr>
          <w:sz w:val="24"/>
          <w:szCs w:val="24"/>
        </w:rPr>
        <w:t xml:space="preserve"> la Présidente</w:t>
      </w:r>
      <w:r>
        <w:rPr>
          <w:sz w:val="24"/>
          <w:szCs w:val="24"/>
        </w:rPr>
        <w:t>, Monsieur</w:t>
      </w:r>
      <w:r w:rsidR="00755320">
        <w:rPr>
          <w:sz w:val="24"/>
          <w:szCs w:val="24"/>
        </w:rPr>
        <w:t xml:space="preserve"> le Président,</w:t>
      </w:r>
    </w:p>
    <w:p w14:paraId="1CB012CD" w14:textId="77777777" w:rsidR="00E132B5" w:rsidRDefault="00755320" w:rsidP="007E5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Selon l’extrait du Règlement Intérieur de la Ligue, ci-dessous, nous vous demandons de nous communiquer </w:t>
      </w:r>
      <w:r w:rsidRPr="00E132B5">
        <w:rPr>
          <w:sz w:val="24"/>
          <w:szCs w:val="24"/>
          <w:u w:val="single"/>
        </w:rPr>
        <w:t>avant le 25 Juin 2018</w:t>
      </w:r>
      <w:r>
        <w:rPr>
          <w:sz w:val="24"/>
          <w:szCs w:val="24"/>
        </w:rPr>
        <w:t xml:space="preserve"> la liste des représentants de votre Codep qui se rendront à l’Assemblée Générale de la Ligue</w:t>
      </w:r>
      <w:r w:rsidR="007E5711">
        <w:rPr>
          <w:sz w:val="24"/>
          <w:szCs w:val="24"/>
        </w:rPr>
        <w:t>,</w:t>
      </w:r>
      <w:r>
        <w:rPr>
          <w:sz w:val="24"/>
          <w:szCs w:val="24"/>
        </w:rPr>
        <w:t xml:space="preserve"> qui se déroulera le Vendredi 29 Juin 2018</w:t>
      </w:r>
      <w:r w:rsidR="007E5711">
        <w:rPr>
          <w:sz w:val="24"/>
          <w:szCs w:val="24"/>
        </w:rPr>
        <w:t>,</w:t>
      </w:r>
      <w:r>
        <w:rPr>
          <w:sz w:val="24"/>
          <w:szCs w:val="24"/>
        </w:rPr>
        <w:t xml:space="preserve"> à Beaune (21). </w:t>
      </w:r>
      <w:r w:rsidR="00E132B5">
        <w:rPr>
          <w:sz w:val="24"/>
          <w:szCs w:val="24"/>
        </w:rPr>
        <w:t>Vous trouverez en page 2 le formulaire à compléter.</w:t>
      </w:r>
    </w:p>
    <w:p w14:paraId="29CE156C" w14:textId="77777777" w:rsidR="00755320" w:rsidRPr="007E5711" w:rsidRDefault="00755320" w:rsidP="00755320">
      <w:pPr>
        <w:rPr>
          <w:b/>
          <w:i/>
          <w:iCs/>
          <w:sz w:val="18"/>
          <w:szCs w:val="18"/>
        </w:rPr>
      </w:pPr>
      <w:r w:rsidRPr="007E5711">
        <w:rPr>
          <w:b/>
          <w:i/>
          <w:sz w:val="18"/>
          <w:szCs w:val="18"/>
        </w:rPr>
        <w:t>« 1.2.7. Les représentants des comités départementaux sont élus par l</w:t>
      </w:r>
      <w:r w:rsidR="007E5711">
        <w:rPr>
          <w:b/>
          <w:i/>
          <w:sz w:val="18"/>
          <w:szCs w:val="18"/>
        </w:rPr>
        <w:t>’</w:t>
      </w:r>
      <w:r w:rsidRPr="007E5711">
        <w:rPr>
          <w:b/>
          <w:i/>
          <w:sz w:val="18"/>
          <w:szCs w:val="18"/>
        </w:rPr>
        <w:t>assemblée générale de ces organismes. Leur nombre est fixé par le barème suivant</w:t>
      </w:r>
      <w:r w:rsidR="007E5711">
        <w:rPr>
          <w:b/>
          <w:i/>
          <w:sz w:val="18"/>
          <w:szCs w:val="18"/>
        </w:rPr>
        <w:t> </w:t>
      </w:r>
      <w:r w:rsidRPr="007E5711">
        <w:rPr>
          <w:b/>
          <w:i/>
          <w:sz w:val="18"/>
          <w:szCs w:val="18"/>
        </w:rPr>
        <w:t>:</w:t>
      </w:r>
      <w:r w:rsidRPr="007E5711">
        <w:rPr>
          <w:b/>
          <w:i/>
          <w:sz w:val="18"/>
          <w:szCs w:val="18"/>
        </w:rPr>
        <w:br/>
        <w:t>1.2.8.</w:t>
      </w:r>
      <w:r w:rsidRPr="007E5711">
        <w:rPr>
          <w:b/>
          <w:i/>
          <w:sz w:val="18"/>
          <w:szCs w:val="18"/>
        </w:rPr>
        <w:br/>
        <w:t xml:space="preserve">- </w:t>
      </w:r>
      <w:r w:rsidRPr="007E5711">
        <w:rPr>
          <w:b/>
          <w:i/>
          <w:iCs/>
          <w:sz w:val="18"/>
          <w:szCs w:val="18"/>
        </w:rPr>
        <w:t>de 1 à 100 licenciés</w:t>
      </w:r>
      <w:r w:rsidR="007E5711">
        <w:rPr>
          <w:b/>
          <w:i/>
          <w:iCs/>
          <w:sz w:val="18"/>
          <w:szCs w:val="18"/>
        </w:rPr>
        <w:t> </w:t>
      </w:r>
      <w:r w:rsidRPr="007E5711">
        <w:rPr>
          <w:b/>
          <w:i/>
          <w:iCs/>
          <w:sz w:val="18"/>
          <w:szCs w:val="18"/>
        </w:rPr>
        <w:t>: 5 représentants au total</w:t>
      </w:r>
      <w:r w:rsidRPr="007E5711">
        <w:rPr>
          <w:b/>
          <w:i/>
          <w:sz w:val="18"/>
          <w:szCs w:val="18"/>
        </w:rPr>
        <w:br/>
        <w:t xml:space="preserve">- </w:t>
      </w:r>
      <w:r w:rsidRPr="007E5711">
        <w:rPr>
          <w:b/>
          <w:i/>
          <w:iCs/>
          <w:sz w:val="18"/>
          <w:szCs w:val="18"/>
        </w:rPr>
        <w:t>de 101 à 500 licenciés</w:t>
      </w:r>
      <w:r w:rsidR="007E5711">
        <w:rPr>
          <w:b/>
          <w:i/>
          <w:iCs/>
          <w:sz w:val="18"/>
          <w:szCs w:val="18"/>
        </w:rPr>
        <w:t> </w:t>
      </w:r>
      <w:r w:rsidRPr="007E5711">
        <w:rPr>
          <w:b/>
          <w:i/>
          <w:iCs/>
          <w:sz w:val="18"/>
          <w:szCs w:val="18"/>
        </w:rPr>
        <w:t>: 6 représentants au total</w:t>
      </w:r>
      <w:r w:rsidRPr="007E5711">
        <w:rPr>
          <w:b/>
          <w:i/>
          <w:sz w:val="18"/>
          <w:szCs w:val="18"/>
        </w:rPr>
        <w:br/>
        <w:t xml:space="preserve">- </w:t>
      </w:r>
      <w:r w:rsidRPr="007E5711">
        <w:rPr>
          <w:b/>
          <w:i/>
          <w:iCs/>
          <w:sz w:val="18"/>
          <w:szCs w:val="18"/>
        </w:rPr>
        <w:t>de 501 à 1 000 licenciés</w:t>
      </w:r>
      <w:r w:rsidR="007E5711">
        <w:rPr>
          <w:b/>
          <w:i/>
          <w:iCs/>
          <w:sz w:val="18"/>
          <w:szCs w:val="18"/>
        </w:rPr>
        <w:t> </w:t>
      </w:r>
      <w:r w:rsidRPr="007E5711">
        <w:rPr>
          <w:b/>
          <w:i/>
          <w:iCs/>
          <w:sz w:val="18"/>
          <w:szCs w:val="18"/>
        </w:rPr>
        <w:t>: 7 représentants au total</w:t>
      </w:r>
      <w:r w:rsidRPr="007E5711">
        <w:rPr>
          <w:b/>
          <w:i/>
          <w:sz w:val="18"/>
          <w:szCs w:val="18"/>
        </w:rPr>
        <w:br/>
        <w:t xml:space="preserve">- </w:t>
      </w:r>
      <w:r w:rsidRPr="007E5711">
        <w:rPr>
          <w:b/>
          <w:i/>
          <w:iCs/>
          <w:sz w:val="18"/>
          <w:szCs w:val="18"/>
        </w:rPr>
        <w:t>de 1001 à 5000 licenciés</w:t>
      </w:r>
      <w:r w:rsidR="007E5711">
        <w:rPr>
          <w:b/>
          <w:i/>
          <w:iCs/>
          <w:sz w:val="18"/>
          <w:szCs w:val="18"/>
        </w:rPr>
        <w:t> </w:t>
      </w:r>
      <w:r w:rsidRPr="007E5711">
        <w:rPr>
          <w:b/>
          <w:i/>
          <w:iCs/>
          <w:sz w:val="18"/>
          <w:szCs w:val="18"/>
        </w:rPr>
        <w:t>: 1 représentant supplémentaire par tranche de 1 000</w:t>
      </w:r>
      <w:r w:rsidRPr="007E5711">
        <w:rPr>
          <w:b/>
          <w:i/>
          <w:sz w:val="18"/>
          <w:szCs w:val="18"/>
        </w:rPr>
        <w:br/>
      </w:r>
      <w:r w:rsidRPr="007E5711">
        <w:rPr>
          <w:b/>
          <w:i/>
          <w:iCs/>
          <w:sz w:val="18"/>
          <w:szCs w:val="18"/>
        </w:rPr>
        <w:t>licenciés ou fraction de 1 000 licenciés</w:t>
      </w:r>
      <w:r w:rsidRPr="007E5711">
        <w:rPr>
          <w:b/>
          <w:i/>
          <w:sz w:val="18"/>
          <w:szCs w:val="18"/>
        </w:rPr>
        <w:br/>
        <w:t xml:space="preserve">- </w:t>
      </w:r>
      <w:r w:rsidRPr="007E5711">
        <w:rPr>
          <w:b/>
          <w:i/>
          <w:iCs/>
          <w:sz w:val="18"/>
          <w:szCs w:val="18"/>
        </w:rPr>
        <w:t>au-delà de 5 000 licenciés</w:t>
      </w:r>
      <w:r w:rsidR="007E5711">
        <w:rPr>
          <w:b/>
          <w:i/>
          <w:iCs/>
          <w:sz w:val="18"/>
          <w:szCs w:val="18"/>
        </w:rPr>
        <w:t> </w:t>
      </w:r>
      <w:r w:rsidRPr="007E5711">
        <w:rPr>
          <w:b/>
          <w:i/>
          <w:iCs/>
          <w:sz w:val="18"/>
          <w:szCs w:val="18"/>
        </w:rPr>
        <w:t>: 1 représentant supplémentaire par tranche de 2500 licenciés ou fraction de 2 500 licenciés</w:t>
      </w:r>
      <w:r w:rsidRPr="007E5711">
        <w:rPr>
          <w:b/>
          <w:i/>
          <w:iCs/>
          <w:sz w:val="18"/>
          <w:szCs w:val="18"/>
        </w:rPr>
        <w:br/>
        <w:t>……</w:t>
      </w:r>
      <w:r w:rsidRPr="007E5711">
        <w:rPr>
          <w:b/>
          <w:i/>
          <w:sz w:val="18"/>
          <w:szCs w:val="18"/>
        </w:rPr>
        <w:br/>
        <w:t>1.2.11. Chaque comité départemental dispose d</w:t>
      </w:r>
      <w:r w:rsidR="007E5711">
        <w:rPr>
          <w:b/>
          <w:i/>
          <w:sz w:val="18"/>
          <w:szCs w:val="18"/>
        </w:rPr>
        <w:t>’</w:t>
      </w:r>
      <w:r w:rsidRPr="007E5711">
        <w:rPr>
          <w:b/>
          <w:i/>
          <w:sz w:val="18"/>
          <w:szCs w:val="18"/>
        </w:rPr>
        <w:t>un nombre de voix déterminé en fonction du nombre de licenciés du département selon le barème suivant</w:t>
      </w:r>
      <w:r w:rsidR="007E5711">
        <w:rPr>
          <w:b/>
          <w:i/>
          <w:sz w:val="18"/>
          <w:szCs w:val="18"/>
        </w:rPr>
        <w:t> </w:t>
      </w:r>
      <w:r w:rsidRPr="007E5711">
        <w:rPr>
          <w:b/>
          <w:i/>
          <w:sz w:val="18"/>
          <w:szCs w:val="18"/>
        </w:rPr>
        <w:t>:</w:t>
      </w:r>
      <w:r w:rsidRPr="007E5711">
        <w:rPr>
          <w:b/>
          <w:i/>
          <w:sz w:val="18"/>
          <w:szCs w:val="18"/>
        </w:rPr>
        <w:br/>
        <w:t>- jusqu</w:t>
      </w:r>
      <w:r w:rsidR="007E5711">
        <w:rPr>
          <w:b/>
          <w:i/>
          <w:sz w:val="18"/>
          <w:szCs w:val="18"/>
        </w:rPr>
        <w:t>’</w:t>
      </w:r>
      <w:r w:rsidRPr="007E5711">
        <w:rPr>
          <w:b/>
          <w:i/>
          <w:sz w:val="18"/>
          <w:szCs w:val="18"/>
        </w:rPr>
        <w:t>à 100 licenciés</w:t>
      </w:r>
      <w:r w:rsidR="007E5711">
        <w:rPr>
          <w:b/>
          <w:i/>
          <w:sz w:val="18"/>
          <w:szCs w:val="18"/>
        </w:rPr>
        <w:t> </w:t>
      </w:r>
      <w:r w:rsidRPr="007E5711">
        <w:rPr>
          <w:b/>
          <w:i/>
          <w:sz w:val="18"/>
          <w:szCs w:val="18"/>
        </w:rPr>
        <w:t>: 5 voix au total</w:t>
      </w:r>
      <w:r w:rsidRPr="007E5711">
        <w:rPr>
          <w:b/>
          <w:i/>
          <w:sz w:val="18"/>
          <w:szCs w:val="18"/>
        </w:rPr>
        <w:br/>
        <w:t>- de 101 à 1 000 licenciés</w:t>
      </w:r>
      <w:r w:rsidR="007E5711">
        <w:rPr>
          <w:b/>
          <w:i/>
          <w:sz w:val="18"/>
          <w:szCs w:val="18"/>
        </w:rPr>
        <w:t> </w:t>
      </w:r>
      <w:r w:rsidRPr="007E5711">
        <w:rPr>
          <w:b/>
          <w:i/>
          <w:sz w:val="18"/>
          <w:szCs w:val="18"/>
        </w:rPr>
        <w:t>: 1 voix supplémentaire par tranche -de 100 licenciés ou fraction de 100 licenciés</w:t>
      </w:r>
      <w:r w:rsidRPr="007E5711">
        <w:rPr>
          <w:b/>
          <w:i/>
          <w:sz w:val="18"/>
          <w:szCs w:val="18"/>
        </w:rPr>
        <w:br/>
        <w:t>- de 1001 à 5000 licenciés</w:t>
      </w:r>
      <w:r w:rsidR="007E5711">
        <w:rPr>
          <w:b/>
          <w:i/>
          <w:sz w:val="18"/>
          <w:szCs w:val="18"/>
        </w:rPr>
        <w:t> </w:t>
      </w:r>
      <w:r w:rsidRPr="007E5711">
        <w:rPr>
          <w:b/>
          <w:i/>
          <w:sz w:val="18"/>
          <w:szCs w:val="18"/>
        </w:rPr>
        <w:t>: 1 voix supplémentaire par tranche -de 200 licenciés ou fraction de 200 licenciés</w:t>
      </w:r>
      <w:r w:rsidRPr="007E5711">
        <w:rPr>
          <w:b/>
          <w:i/>
          <w:sz w:val="18"/>
          <w:szCs w:val="18"/>
        </w:rPr>
        <w:br/>
        <w:t>- de 5 001 à 10 000 licenciés</w:t>
      </w:r>
      <w:r w:rsidR="007E5711">
        <w:rPr>
          <w:b/>
          <w:i/>
          <w:sz w:val="18"/>
          <w:szCs w:val="18"/>
        </w:rPr>
        <w:t> </w:t>
      </w:r>
      <w:r w:rsidRPr="007E5711">
        <w:rPr>
          <w:b/>
          <w:i/>
          <w:sz w:val="18"/>
          <w:szCs w:val="18"/>
        </w:rPr>
        <w:t>: 1 voix supplémentaire par tranche de 400 licenciés ou fraction de 400 licenciés</w:t>
      </w:r>
      <w:r w:rsidRPr="007E5711">
        <w:rPr>
          <w:b/>
          <w:i/>
          <w:sz w:val="18"/>
          <w:szCs w:val="18"/>
        </w:rPr>
        <w:br/>
        <w:t>- au-delà de 10 000 licenciés</w:t>
      </w:r>
      <w:r w:rsidR="007E5711">
        <w:rPr>
          <w:b/>
          <w:i/>
          <w:sz w:val="18"/>
          <w:szCs w:val="18"/>
        </w:rPr>
        <w:t> </w:t>
      </w:r>
      <w:r w:rsidRPr="007E5711">
        <w:rPr>
          <w:b/>
          <w:i/>
          <w:sz w:val="18"/>
          <w:szCs w:val="18"/>
        </w:rPr>
        <w:t>: 1 voix supplémentaire par tranche de 600 licenciés ou fraction de 600 licenciés</w:t>
      </w:r>
      <w:r w:rsidRPr="007E5711">
        <w:rPr>
          <w:b/>
          <w:i/>
          <w:sz w:val="18"/>
          <w:szCs w:val="18"/>
        </w:rPr>
        <w:br/>
        <w:t>1.2.12. Les voix dont disposent chaque comité départemental sont partagées également entre tous les représentants du comité départemental de façon à ce que tous les représentants aient un nombre de voix égal ou au plus différent d</w:t>
      </w:r>
      <w:r w:rsidR="007E5711">
        <w:rPr>
          <w:b/>
          <w:i/>
          <w:sz w:val="18"/>
          <w:szCs w:val="18"/>
        </w:rPr>
        <w:t>’</w:t>
      </w:r>
      <w:r w:rsidRPr="007E5711">
        <w:rPr>
          <w:b/>
          <w:i/>
          <w:sz w:val="18"/>
          <w:szCs w:val="18"/>
        </w:rPr>
        <w:t xml:space="preserve">une </w:t>
      </w:r>
      <w:proofErr w:type="gramStart"/>
      <w:r w:rsidRPr="007E5711">
        <w:rPr>
          <w:b/>
          <w:i/>
          <w:sz w:val="18"/>
          <w:szCs w:val="18"/>
        </w:rPr>
        <w:t>voix</w:t>
      </w:r>
      <w:proofErr w:type="gramEnd"/>
      <w:r w:rsidRPr="007E5711">
        <w:rPr>
          <w:b/>
          <w:i/>
          <w:sz w:val="18"/>
          <w:szCs w:val="18"/>
        </w:rPr>
        <w:t>. Elles sont exprimées par les seuls représentants présents, le comité départemental perdant les voix des représentants absents. Le vote par procuration et le vote par correspondance ne sont pas admis. »</w:t>
      </w:r>
    </w:p>
    <w:p w14:paraId="621886A1" w14:textId="77777777" w:rsidR="00D355D7" w:rsidRDefault="007E5711" w:rsidP="00755320">
      <w:pPr>
        <w:rPr>
          <w:sz w:val="24"/>
          <w:szCs w:val="24"/>
        </w:rPr>
      </w:pPr>
      <w:r w:rsidRPr="00E132B5">
        <w:rPr>
          <w:b/>
          <w:sz w:val="24"/>
          <w:szCs w:val="24"/>
          <w:u w:val="single"/>
        </w:rPr>
        <w:t>Représentativité par Codep</w:t>
      </w:r>
      <w:r>
        <w:rPr>
          <w:sz w:val="24"/>
          <w:szCs w:val="24"/>
        </w:rPr>
        <w:t xml:space="preserve"> (Licences 2016/2017) : </w:t>
      </w:r>
    </w:p>
    <w:tbl>
      <w:tblPr>
        <w:tblW w:w="4991" w:type="pct"/>
        <w:jc w:val="center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2120"/>
        <w:gridCol w:w="1884"/>
        <w:gridCol w:w="2780"/>
      </w:tblGrid>
      <w:tr w:rsidR="007E5711" w:rsidRPr="005805B1" w14:paraId="720FBDFF" w14:textId="77777777" w:rsidTr="00E132B5">
        <w:trPr>
          <w:trHeight w:val="20"/>
          <w:tblCellSpacing w:w="11" w:type="dxa"/>
          <w:jc w:val="center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F1C9BE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CODEP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D57683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Nombre de licences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360F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Nombres de voix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96DFAC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Nombres de représentants</w:t>
            </w:r>
          </w:p>
        </w:tc>
      </w:tr>
      <w:tr w:rsidR="007E5711" w:rsidRPr="005805B1" w14:paraId="3F534F1C" w14:textId="77777777" w:rsidTr="00E132B5">
        <w:trPr>
          <w:trHeight w:val="20"/>
          <w:tblCellSpacing w:w="11" w:type="dxa"/>
          <w:jc w:val="center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CADC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3110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1 699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6162B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18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43EB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8</w:t>
            </w:r>
          </w:p>
        </w:tc>
      </w:tr>
      <w:tr w:rsidR="007E5711" w:rsidRPr="005805B1" w14:paraId="678A5D1E" w14:textId="77777777" w:rsidTr="00E132B5">
        <w:trPr>
          <w:trHeight w:val="20"/>
          <w:tblCellSpacing w:w="11" w:type="dxa"/>
          <w:jc w:val="center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BC9C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ABE7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1 780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80E0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18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607E9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8</w:t>
            </w:r>
          </w:p>
        </w:tc>
      </w:tr>
      <w:tr w:rsidR="007E5711" w:rsidRPr="005805B1" w14:paraId="45C22BC6" w14:textId="77777777" w:rsidTr="00E132B5">
        <w:trPr>
          <w:trHeight w:val="20"/>
          <w:tblCellSpacing w:w="11" w:type="dxa"/>
          <w:jc w:val="center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3422E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C955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714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EADEE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12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3417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7</w:t>
            </w:r>
          </w:p>
        </w:tc>
      </w:tr>
      <w:tr w:rsidR="007E5711" w:rsidRPr="005805B1" w14:paraId="51F4BFAF" w14:textId="77777777" w:rsidTr="00E132B5">
        <w:trPr>
          <w:trHeight w:val="20"/>
          <w:tblCellSpacing w:w="11" w:type="dxa"/>
          <w:jc w:val="center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2777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E694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294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C09D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22D2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6</w:t>
            </w:r>
          </w:p>
        </w:tc>
      </w:tr>
      <w:tr w:rsidR="007E5711" w:rsidRPr="005805B1" w14:paraId="1AF7C224" w14:textId="77777777" w:rsidTr="00E132B5">
        <w:trPr>
          <w:trHeight w:val="384"/>
          <w:tblCellSpacing w:w="11" w:type="dxa"/>
          <w:jc w:val="center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7DE8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lastRenderedPageBreak/>
              <w:t>70/90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053F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910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252A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14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AFF2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7</w:t>
            </w:r>
          </w:p>
        </w:tc>
      </w:tr>
      <w:tr w:rsidR="007E5711" w:rsidRPr="005805B1" w14:paraId="7B52F5F9" w14:textId="77777777" w:rsidTr="00E132B5">
        <w:trPr>
          <w:trHeight w:val="383"/>
          <w:tblCellSpacing w:w="11" w:type="dxa"/>
          <w:jc w:val="center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8FC8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C80A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930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266A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14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70DF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7</w:t>
            </w:r>
          </w:p>
        </w:tc>
      </w:tr>
      <w:tr w:rsidR="007E5711" w:rsidRPr="005805B1" w14:paraId="7C6EF69F" w14:textId="77777777" w:rsidTr="00E132B5">
        <w:trPr>
          <w:trHeight w:val="384"/>
          <w:tblCellSpacing w:w="11" w:type="dxa"/>
          <w:jc w:val="center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3EEE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F279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688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E6C5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11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F319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7</w:t>
            </w:r>
          </w:p>
        </w:tc>
      </w:tr>
      <w:tr w:rsidR="007E5711" w:rsidRPr="005805B1" w14:paraId="5C71C214" w14:textId="77777777" w:rsidTr="00E132B5">
        <w:trPr>
          <w:trHeight w:val="383"/>
          <w:tblCellSpacing w:w="11" w:type="dxa"/>
          <w:jc w:val="center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2B5F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Licences ligue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ADDC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7E5711">
              <w:rPr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9C4D" w14:textId="77777777" w:rsidR="007E5711" w:rsidRPr="007E5711" w:rsidRDefault="00347467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0579" w14:textId="77777777" w:rsidR="007E5711" w:rsidRPr="007E5711" w:rsidRDefault="00347467" w:rsidP="004D556F">
            <w:pPr>
              <w:tabs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5711" w:rsidRPr="005805B1" w14:paraId="12A4FE3F" w14:textId="77777777" w:rsidTr="00E132B5">
        <w:trPr>
          <w:trHeight w:val="384"/>
          <w:tblCellSpacing w:w="11" w:type="dxa"/>
          <w:jc w:val="center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7247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CEAF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7 018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8CE98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477A" w14:textId="77777777" w:rsidR="007E5711" w:rsidRPr="007E5711" w:rsidRDefault="007E5711" w:rsidP="004D556F">
            <w:pPr>
              <w:tabs>
                <w:tab w:val="left" w:pos="538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5711">
              <w:rPr>
                <w:b/>
                <w:sz w:val="20"/>
                <w:szCs w:val="20"/>
              </w:rPr>
              <w:t>50</w:t>
            </w:r>
          </w:p>
        </w:tc>
      </w:tr>
    </w:tbl>
    <w:p w14:paraId="5EBA7214" w14:textId="77777777" w:rsidR="007E5711" w:rsidRDefault="007E5711" w:rsidP="00755320">
      <w:pPr>
        <w:rPr>
          <w:sz w:val="24"/>
          <w:szCs w:val="24"/>
        </w:rPr>
      </w:pPr>
    </w:p>
    <w:p w14:paraId="31B75623" w14:textId="77777777" w:rsidR="007E5711" w:rsidRDefault="00E132B5" w:rsidP="00755320">
      <w:pPr>
        <w:rPr>
          <w:sz w:val="24"/>
          <w:szCs w:val="24"/>
        </w:rPr>
      </w:pPr>
      <w:r w:rsidRPr="00E132B5">
        <w:rPr>
          <w:b/>
          <w:sz w:val="24"/>
          <w:szCs w:val="24"/>
        </w:rPr>
        <w:t>Formulaire à compléter</w:t>
      </w:r>
      <w:r>
        <w:rPr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E132B5" w14:paraId="461D4B3D" w14:textId="77777777" w:rsidTr="00E132B5">
        <w:trPr>
          <w:trHeight w:val="510"/>
        </w:trPr>
        <w:tc>
          <w:tcPr>
            <w:tcW w:w="846" w:type="dxa"/>
            <w:vAlign w:val="center"/>
          </w:tcPr>
          <w:p w14:paraId="617053A1" w14:textId="77777777" w:rsidR="00E132B5" w:rsidRPr="00E132B5" w:rsidRDefault="00E132B5" w:rsidP="00E132B5">
            <w:pPr>
              <w:jc w:val="center"/>
              <w:rPr>
                <w:b/>
              </w:rPr>
            </w:pPr>
            <w:r w:rsidRPr="00E132B5">
              <w:rPr>
                <w:b/>
              </w:rPr>
              <w:t>N°</w:t>
            </w:r>
          </w:p>
        </w:tc>
        <w:tc>
          <w:tcPr>
            <w:tcW w:w="3684" w:type="dxa"/>
            <w:vAlign w:val="center"/>
          </w:tcPr>
          <w:p w14:paraId="2D453C4E" w14:textId="77777777" w:rsidR="00E132B5" w:rsidRPr="00E132B5" w:rsidRDefault="00E132B5" w:rsidP="00E132B5">
            <w:pPr>
              <w:jc w:val="center"/>
              <w:rPr>
                <w:b/>
              </w:rPr>
            </w:pPr>
            <w:r w:rsidRPr="00E132B5">
              <w:rPr>
                <w:b/>
              </w:rPr>
              <w:t>NOM</w:t>
            </w:r>
          </w:p>
        </w:tc>
        <w:tc>
          <w:tcPr>
            <w:tcW w:w="2266" w:type="dxa"/>
            <w:vAlign w:val="center"/>
          </w:tcPr>
          <w:p w14:paraId="542736A1" w14:textId="77777777" w:rsidR="00E132B5" w:rsidRPr="00E132B5" w:rsidRDefault="00E132B5" w:rsidP="00E132B5">
            <w:pPr>
              <w:jc w:val="center"/>
              <w:rPr>
                <w:b/>
              </w:rPr>
            </w:pPr>
            <w:r w:rsidRPr="00E132B5">
              <w:rPr>
                <w:b/>
              </w:rPr>
              <w:t>PRENOM</w:t>
            </w:r>
          </w:p>
        </w:tc>
        <w:tc>
          <w:tcPr>
            <w:tcW w:w="2266" w:type="dxa"/>
            <w:vAlign w:val="center"/>
          </w:tcPr>
          <w:p w14:paraId="7F67A476" w14:textId="77777777" w:rsidR="00E132B5" w:rsidRPr="00E132B5" w:rsidRDefault="00E132B5" w:rsidP="00E132B5">
            <w:pPr>
              <w:jc w:val="center"/>
              <w:rPr>
                <w:b/>
              </w:rPr>
            </w:pPr>
            <w:r w:rsidRPr="00E132B5">
              <w:rPr>
                <w:b/>
              </w:rPr>
              <w:t>CLUB</w:t>
            </w:r>
          </w:p>
        </w:tc>
      </w:tr>
      <w:tr w:rsidR="00E132B5" w14:paraId="1C079541" w14:textId="77777777" w:rsidTr="00E132B5">
        <w:trPr>
          <w:trHeight w:val="510"/>
        </w:trPr>
        <w:tc>
          <w:tcPr>
            <w:tcW w:w="846" w:type="dxa"/>
            <w:vAlign w:val="center"/>
          </w:tcPr>
          <w:p w14:paraId="6CDC2D1D" w14:textId="77777777" w:rsidR="00E132B5" w:rsidRDefault="00E132B5" w:rsidP="00E132B5">
            <w:pPr>
              <w:jc w:val="center"/>
            </w:pPr>
            <w:r>
              <w:t>1</w:t>
            </w:r>
          </w:p>
        </w:tc>
        <w:tc>
          <w:tcPr>
            <w:tcW w:w="3684" w:type="dxa"/>
            <w:vAlign w:val="center"/>
          </w:tcPr>
          <w:p w14:paraId="55BB9617" w14:textId="7C2AC67E" w:rsidR="00E132B5" w:rsidRDefault="00901FB5" w:rsidP="00E132B5">
            <w:pPr>
              <w:jc w:val="center"/>
            </w:pPr>
            <w:r>
              <w:t>Grenouillet</w:t>
            </w:r>
          </w:p>
        </w:tc>
        <w:tc>
          <w:tcPr>
            <w:tcW w:w="2266" w:type="dxa"/>
            <w:vAlign w:val="center"/>
          </w:tcPr>
          <w:p w14:paraId="1879C135" w14:textId="100DCFE7" w:rsidR="00E132B5" w:rsidRDefault="00901FB5" w:rsidP="00E132B5">
            <w:pPr>
              <w:jc w:val="center"/>
            </w:pPr>
            <w:r>
              <w:t>Lionel</w:t>
            </w:r>
          </w:p>
        </w:tc>
        <w:tc>
          <w:tcPr>
            <w:tcW w:w="2266" w:type="dxa"/>
            <w:vAlign w:val="center"/>
          </w:tcPr>
          <w:p w14:paraId="11F5C15C" w14:textId="7CED9BC5" w:rsidR="00E132B5" w:rsidRDefault="00901FB5" w:rsidP="00E132B5">
            <w:pPr>
              <w:jc w:val="center"/>
            </w:pPr>
            <w:r>
              <w:t>BVM</w:t>
            </w:r>
          </w:p>
        </w:tc>
      </w:tr>
      <w:tr w:rsidR="00E132B5" w14:paraId="5CFA22BC" w14:textId="77777777" w:rsidTr="00E132B5">
        <w:trPr>
          <w:trHeight w:val="510"/>
        </w:trPr>
        <w:tc>
          <w:tcPr>
            <w:tcW w:w="846" w:type="dxa"/>
            <w:vAlign w:val="center"/>
          </w:tcPr>
          <w:p w14:paraId="69F5A63E" w14:textId="77777777" w:rsidR="00E132B5" w:rsidRDefault="00E132B5" w:rsidP="00E132B5">
            <w:pPr>
              <w:jc w:val="center"/>
            </w:pPr>
            <w:r>
              <w:t>2</w:t>
            </w:r>
          </w:p>
        </w:tc>
        <w:tc>
          <w:tcPr>
            <w:tcW w:w="3684" w:type="dxa"/>
            <w:vAlign w:val="center"/>
          </w:tcPr>
          <w:p w14:paraId="0FF78B3E" w14:textId="427DC004" w:rsidR="00E132B5" w:rsidRDefault="00901FB5" w:rsidP="00E132B5">
            <w:pPr>
              <w:jc w:val="center"/>
            </w:pPr>
            <w:proofErr w:type="spellStart"/>
            <w:r>
              <w:t>Bourdenet</w:t>
            </w:r>
            <w:proofErr w:type="spellEnd"/>
          </w:p>
        </w:tc>
        <w:tc>
          <w:tcPr>
            <w:tcW w:w="2266" w:type="dxa"/>
            <w:vAlign w:val="center"/>
          </w:tcPr>
          <w:p w14:paraId="26A58086" w14:textId="6D3C1F35" w:rsidR="00E132B5" w:rsidRDefault="00901FB5" w:rsidP="00E132B5">
            <w:pPr>
              <w:jc w:val="center"/>
            </w:pPr>
            <w:r>
              <w:t>Jean Noel</w:t>
            </w:r>
          </w:p>
        </w:tc>
        <w:tc>
          <w:tcPr>
            <w:tcW w:w="2266" w:type="dxa"/>
            <w:vAlign w:val="center"/>
          </w:tcPr>
          <w:p w14:paraId="36405498" w14:textId="36863894" w:rsidR="00E132B5" w:rsidRDefault="00901FB5" w:rsidP="00E132B5">
            <w:pPr>
              <w:jc w:val="center"/>
            </w:pPr>
            <w:proofErr w:type="spellStart"/>
            <w:r>
              <w:t>Babadouc</w:t>
            </w:r>
            <w:proofErr w:type="spellEnd"/>
          </w:p>
        </w:tc>
      </w:tr>
      <w:tr w:rsidR="00E132B5" w14:paraId="6269A629" w14:textId="77777777" w:rsidTr="00E132B5">
        <w:trPr>
          <w:trHeight w:val="510"/>
        </w:trPr>
        <w:tc>
          <w:tcPr>
            <w:tcW w:w="846" w:type="dxa"/>
            <w:vAlign w:val="center"/>
          </w:tcPr>
          <w:p w14:paraId="03136622" w14:textId="77777777" w:rsidR="00E132B5" w:rsidRDefault="00E132B5" w:rsidP="00E132B5">
            <w:pPr>
              <w:jc w:val="center"/>
            </w:pPr>
            <w:r>
              <w:t>3</w:t>
            </w:r>
          </w:p>
        </w:tc>
        <w:tc>
          <w:tcPr>
            <w:tcW w:w="3684" w:type="dxa"/>
            <w:vAlign w:val="center"/>
          </w:tcPr>
          <w:p w14:paraId="1A41E60B" w14:textId="575F9D77" w:rsidR="00E132B5" w:rsidRDefault="00901FB5" w:rsidP="00E132B5">
            <w:pPr>
              <w:jc w:val="center"/>
            </w:pPr>
            <w:proofErr w:type="spellStart"/>
            <w:r>
              <w:t>Walkiewicz</w:t>
            </w:r>
            <w:proofErr w:type="spellEnd"/>
          </w:p>
        </w:tc>
        <w:tc>
          <w:tcPr>
            <w:tcW w:w="2266" w:type="dxa"/>
            <w:vAlign w:val="center"/>
          </w:tcPr>
          <w:p w14:paraId="6D22F69B" w14:textId="0A28B8D3" w:rsidR="00E132B5" w:rsidRDefault="00901FB5" w:rsidP="00E132B5">
            <w:pPr>
              <w:jc w:val="center"/>
            </w:pPr>
            <w:r>
              <w:t>Denis</w:t>
            </w:r>
          </w:p>
        </w:tc>
        <w:tc>
          <w:tcPr>
            <w:tcW w:w="2266" w:type="dxa"/>
            <w:vAlign w:val="center"/>
          </w:tcPr>
          <w:p w14:paraId="715B9B81" w14:textId="57471AEB" w:rsidR="00E132B5" w:rsidRDefault="00901FB5" w:rsidP="00E132B5">
            <w:pPr>
              <w:jc w:val="center"/>
            </w:pPr>
            <w:proofErr w:type="spellStart"/>
            <w:r>
              <w:t>Ascap</w:t>
            </w:r>
            <w:proofErr w:type="spellEnd"/>
          </w:p>
        </w:tc>
      </w:tr>
      <w:tr w:rsidR="00E132B5" w14:paraId="54037D7E" w14:textId="77777777" w:rsidTr="00E132B5">
        <w:trPr>
          <w:trHeight w:val="510"/>
        </w:trPr>
        <w:tc>
          <w:tcPr>
            <w:tcW w:w="846" w:type="dxa"/>
            <w:vAlign w:val="center"/>
          </w:tcPr>
          <w:p w14:paraId="0A186E4E" w14:textId="77777777" w:rsidR="00E132B5" w:rsidRDefault="00E132B5" w:rsidP="00E132B5">
            <w:pPr>
              <w:jc w:val="center"/>
            </w:pPr>
            <w:r>
              <w:t>4</w:t>
            </w:r>
          </w:p>
        </w:tc>
        <w:tc>
          <w:tcPr>
            <w:tcW w:w="3684" w:type="dxa"/>
            <w:vAlign w:val="center"/>
          </w:tcPr>
          <w:p w14:paraId="664C6007" w14:textId="0785238D" w:rsidR="00E132B5" w:rsidRDefault="00901FB5" w:rsidP="00901FB5">
            <w:pPr>
              <w:jc w:val="center"/>
            </w:pPr>
            <w:r>
              <w:t>Béliard</w:t>
            </w:r>
          </w:p>
        </w:tc>
        <w:tc>
          <w:tcPr>
            <w:tcW w:w="2266" w:type="dxa"/>
            <w:vAlign w:val="center"/>
          </w:tcPr>
          <w:p w14:paraId="1B0CE781" w14:textId="089805FC" w:rsidR="00E132B5" w:rsidRDefault="00901FB5" w:rsidP="00E132B5">
            <w:pPr>
              <w:jc w:val="center"/>
            </w:pPr>
            <w:r>
              <w:t>Thomas</w:t>
            </w:r>
          </w:p>
        </w:tc>
        <w:tc>
          <w:tcPr>
            <w:tcW w:w="2266" w:type="dxa"/>
            <w:vAlign w:val="center"/>
          </w:tcPr>
          <w:p w14:paraId="5919F61C" w14:textId="4B2A3D15" w:rsidR="00E132B5" w:rsidRDefault="00901FB5" w:rsidP="00E132B5">
            <w:pPr>
              <w:jc w:val="center"/>
            </w:pPr>
            <w:proofErr w:type="spellStart"/>
            <w:r>
              <w:t>Babadouc</w:t>
            </w:r>
            <w:proofErr w:type="spellEnd"/>
          </w:p>
        </w:tc>
      </w:tr>
      <w:tr w:rsidR="00E132B5" w14:paraId="7F454175" w14:textId="77777777" w:rsidTr="00E132B5">
        <w:trPr>
          <w:trHeight w:val="510"/>
        </w:trPr>
        <w:tc>
          <w:tcPr>
            <w:tcW w:w="846" w:type="dxa"/>
            <w:vAlign w:val="center"/>
          </w:tcPr>
          <w:p w14:paraId="24F22524" w14:textId="77777777" w:rsidR="00E132B5" w:rsidRDefault="00E132B5" w:rsidP="00E132B5">
            <w:pPr>
              <w:jc w:val="center"/>
            </w:pPr>
            <w:r>
              <w:t>5</w:t>
            </w:r>
          </w:p>
        </w:tc>
        <w:tc>
          <w:tcPr>
            <w:tcW w:w="3684" w:type="dxa"/>
            <w:vAlign w:val="center"/>
          </w:tcPr>
          <w:p w14:paraId="78878BCC" w14:textId="77777777" w:rsidR="00E132B5" w:rsidRDefault="00E132B5" w:rsidP="00E132B5">
            <w:pPr>
              <w:jc w:val="center"/>
            </w:pPr>
            <w:bookmarkStart w:id="0" w:name="_GoBack"/>
            <w:bookmarkEnd w:id="0"/>
          </w:p>
        </w:tc>
        <w:tc>
          <w:tcPr>
            <w:tcW w:w="2266" w:type="dxa"/>
            <w:vAlign w:val="center"/>
          </w:tcPr>
          <w:p w14:paraId="030B1A62" w14:textId="77777777" w:rsidR="00E132B5" w:rsidRDefault="00E132B5" w:rsidP="00E132B5">
            <w:pPr>
              <w:jc w:val="center"/>
            </w:pPr>
          </w:p>
        </w:tc>
        <w:tc>
          <w:tcPr>
            <w:tcW w:w="2266" w:type="dxa"/>
            <w:vAlign w:val="center"/>
          </w:tcPr>
          <w:p w14:paraId="5BFFCC16" w14:textId="77777777" w:rsidR="00E132B5" w:rsidRDefault="00E132B5" w:rsidP="00E132B5">
            <w:pPr>
              <w:jc w:val="center"/>
            </w:pPr>
          </w:p>
        </w:tc>
      </w:tr>
      <w:tr w:rsidR="00E132B5" w14:paraId="697B4AF1" w14:textId="77777777" w:rsidTr="00E132B5">
        <w:trPr>
          <w:trHeight w:val="510"/>
        </w:trPr>
        <w:tc>
          <w:tcPr>
            <w:tcW w:w="846" w:type="dxa"/>
            <w:vAlign w:val="center"/>
          </w:tcPr>
          <w:p w14:paraId="1EED11B4" w14:textId="77777777" w:rsidR="00E132B5" w:rsidRDefault="00E132B5" w:rsidP="00E132B5">
            <w:pPr>
              <w:jc w:val="center"/>
            </w:pPr>
            <w:r>
              <w:t>6</w:t>
            </w:r>
          </w:p>
        </w:tc>
        <w:tc>
          <w:tcPr>
            <w:tcW w:w="3684" w:type="dxa"/>
            <w:vAlign w:val="center"/>
          </w:tcPr>
          <w:p w14:paraId="07CCE4F6" w14:textId="77777777" w:rsidR="00E132B5" w:rsidRDefault="00E132B5" w:rsidP="00E132B5">
            <w:pPr>
              <w:jc w:val="center"/>
            </w:pPr>
          </w:p>
        </w:tc>
        <w:tc>
          <w:tcPr>
            <w:tcW w:w="2266" w:type="dxa"/>
            <w:vAlign w:val="center"/>
          </w:tcPr>
          <w:p w14:paraId="5A78582E" w14:textId="77777777" w:rsidR="00E132B5" w:rsidRDefault="00E132B5" w:rsidP="00E132B5">
            <w:pPr>
              <w:jc w:val="center"/>
            </w:pPr>
          </w:p>
        </w:tc>
        <w:tc>
          <w:tcPr>
            <w:tcW w:w="2266" w:type="dxa"/>
            <w:vAlign w:val="center"/>
          </w:tcPr>
          <w:p w14:paraId="55DBB9FF" w14:textId="77777777" w:rsidR="00E132B5" w:rsidRDefault="00E132B5" w:rsidP="00E132B5">
            <w:pPr>
              <w:jc w:val="center"/>
            </w:pPr>
          </w:p>
        </w:tc>
      </w:tr>
      <w:tr w:rsidR="00E132B5" w14:paraId="6395F31E" w14:textId="77777777" w:rsidTr="00E132B5">
        <w:trPr>
          <w:trHeight w:val="510"/>
        </w:trPr>
        <w:tc>
          <w:tcPr>
            <w:tcW w:w="846" w:type="dxa"/>
            <w:vAlign w:val="center"/>
          </w:tcPr>
          <w:p w14:paraId="39F7018D" w14:textId="77777777" w:rsidR="00E132B5" w:rsidRDefault="00E132B5" w:rsidP="00E132B5">
            <w:pPr>
              <w:jc w:val="center"/>
            </w:pPr>
            <w:r>
              <w:t>7</w:t>
            </w:r>
          </w:p>
        </w:tc>
        <w:tc>
          <w:tcPr>
            <w:tcW w:w="3684" w:type="dxa"/>
            <w:vAlign w:val="center"/>
          </w:tcPr>
          <w:p w14:paraId="54035DAE" w14:textId="77777777" w:rsidR="00E132B5" w:rsidRDefault="00E132B5" w:rsidP="00E132B5">
            <w:pPr>
              <w:jc w:val="center"/>
            </w:pPr>
          </w:p>
        </w:tc>
        <w:tc>
          <w:tcPr>
            <w:tcW w:w="2266" w:type="dxa"/>
            <w:vAlign w:val="center"/>
          </w:tcPr>
          <w:p w14:paraId="202DC5CA" w14:textId="77777777" w:rsidR="00E132B5" w:rsidRDefault="00E132B5" w:rsidP="00E132B5">
            <w:pPr>
              <w:jc w:val="center"/>
            </w:pPr>
          </w:p>
        </w:tc>
        <w:tc>
          <w:tcPr>
            <w:tcW w:w="2266" w:type="dxa"/>
            <w:vAlign w:val="center"/>
          </w:tcPr>
          <w:p w14:paraId="1709873D" w14:textId="77777777" w:rsidR="00E132B5" w:rsidRDefault="00E132B5" w:rsidP="00E132B5">
            <w:pPr>
              <w:jc w:val="center"/>
            </w:pPr>
          </w:p>
        </w:tc>
      </w:tr>
      <w:tr w:rsidR="00E132B5" w14:paraId="4739F953" w14:textId="77777777" w:rsidTr="00E132B5">
        <w:trPr>
          <w:trHeight w:val="510"/>
        </w:trPr>
        <w:tc>
          <w:tcPr>
            <w:tcW w:w="846" w:type="dxa"/>
            <w:vAlign w:val="center"/>
          </w:tcPr>
          <w:p w14:paraId="0A9CBC70" w14:textId="77777777" w:rsidR="00E132B5" w:rsidRDefault="00E132B5" w:rsidP="00E132B5">
            <w:pPr>
              <w:jc w:val="center"/>
            </w:pPr>
            <w:r>
              <w:t>8</w:t>
            </w:r>
          </w:p>
        </w:tc>
        <w:tc>
          <w:tcPr>
            <w:tcW w:w="3684" w:type="dxa"/>
            <w:vAlign w:val="center"/>
          </w:tcPr>
          <w:p w14:paraId="39F5D5CD" w14:textId="77777777" w:rsidR="00E132B5" w:rsidRDefault="00E132B5" w:rsidP="00E132B5">
            <w:pPr>
              <w:jc w:val="center"/>
            </w:pPr>
          </w:p>
        </w:tc>
        <w:tc>
          <w:tcPr>
            <w:tcW w:w="2266" w:type="dxa"/>
            <w:vAlign w:val="center"/>
          </w:tcPr>
          <w:p w14:paraId="2717ED65" w14:textId="77777777" w:rsidR="00E132B5" w:rsidRDefault="00E132B5" w:rsidP="00E132B5">
            <w:pPr>
              <w:jc w:val="center"/>
            </w:pPr>
          </w:p>
        </w:tc>
        <w:tc>
          <w:tcPr>
            <w:tcW w:w="2266" w:type="dxa"/>
            <w:vAlign w:val="center"/>
          </w:tcPr>
          <w:p w14:paraId="5BFAFFF3" w14:textId="77777777" w:rsidR="00E132B5" w:rsidRDefault="00E132B5" w:rsidP="00E132B5">
            <w:pPr>
              <w:jc w:val="center"/>
            </w:pPr>
          </w:p>
        </w:tc>
      </w:tr>
    </w:tbl>
    <w:p w14:paraId="161EBC26" w14:textId="77777777" w:rsidR="00E132B5" w:rsidRPr="00E132B5" w:rsidRDefault="00E132B5" w:rsidP="00755320"/>
    <w:p w14:paraId="3424ACDC" w14:textId="77777777" w:rsidR="00D355D7" w:rsidRDefault="00D355D7" w:rsidP="00E132B5">
      <w:pPr>
        <w:jc w:val="both"/>
      </w:pPr>
      <w:r w:rsidRPr="0070031F">
        <w:t>Vous souhaitant bonne réception de la présente</w:t>
      </w:r>
      <w:r>
        <w:t>, nous restons à votre disposition pour tout complément d’information, et vous prions de croire, Madame</w:t>
      </w:r>
      <w:r w:rsidR="00406EF9">
        <w:t xml:space="preserve"> la Présidente</w:t>
      </w:r>
      <w:r>
        <w:t>, Monsieur</w:t>
      </w:r>
      <w:r w:rsidR="00406EF9">
        <w:t xml:space="preserve"> le Président</w:t>
      </w:r>
      <w:r>
        <w:t>, en nos sentiments les meilleurs.</w:t>
      </w:r>
    </w:p>
    <w:p w14:paraId="7E085074" w14:textId="77777777" w:rsidR="00D355D7" w:rsidRDefault="00D355D7" w:rsidP="00D355D7">
      <w:pPr>
        <w:ind w:left="4820"/>
      </w:pPr>
    </w:p>
    <w:p w14:paraId="20037EDC" w14:textId="77777777" w:rsidR="00D355D7" w:rsidRDefault="00D355D7" w:rsidP="004F0096">
      <w:pPr>
        <w:tabs>
          <w:tab w:val="left" w:pos="2355"/>
        </w:tabs>
        <w:ind w:left="4820"/>
        <w:rPr>
          <w:b/>
        </w:rPr>
      </w:pPr>
      <w:r>
        <w:t>Lionel GRENOUILLET</w:t>
      </w:r>
      <w:r w:rsidR="004F0096">
        <w:rPr>
          <w:i/>
        </w:rPr>
        <w:br/>
        <w:t>Président</w:t>
      </w:r>
      <w:r w:rsidR="004F0096">
        <w:rPr>
          <w:i/>
        </w:rPr>
        <w:br/>
      </w:r>
      <w:r w:rsidR="004F0096" w:rsidRPr="004F0096">
        <w:rPr>
          <w:b/>
        </w:rPr>
        <w:t>Ligue BFC Badminton</w:t>
      </w:r>
    </w:p>
    <w:p w14:paraId="41267631" w14:textId="77777777" w:rsidR="00D355D7" w:rsidRPr="00D355D7" w:rsidRDefault="00D355D7" w:rsidP="00D355D7">
      <w:pPr>
        <w:ind w:left="4820"/>
        <w:rPr>
          <w:sz w:val="24"/>
          <w:szCs w:val="24"/>
        </w:rPr>
      </w:pPr>
    </w:p>
    <w:sectPr w:rsidR="00D355D7" w:rsidRPr="00D355D7" w:rsidSect="00485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38" w:right="1417" w:bottom="1417" w:left="1417" w:header="737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8329" w14:textId="77777777" w:rsidR="009448CF" w:rsidRDefault="009448CF" w:rsidP="00D355D7">
      <w:pPr>
        <w:spacing w:after="0" w:line="240" w:lineRule="auto"/>
      </w:pPr>
      <w:r>
        <w:separator/>
      </w:r>
    </w:p>
  </w:endnote>
  <w:endnote w:type="continuationSeparator" w:id="0">
    <w:p w14:paraId="374E1EEA" w14:textId="77777777" w:rsidR="009448CF" w:rsidRDefault="009448CF" w:rsidP="00D3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9B0C" w14:textId="77777777" w:rsidR="00AF6847" w:rsidRDefault="00AF68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7F79" w14:textId="77777777" w:rsidR="004850A3" w:rsidRDefault="004850A3">
    <w:pPr>
      <w:pStyle w:val="En-tte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  <w:lang w:eastAsia="fr-FR"/>
      </w:rPr>
      <w:drawing>
        <wp:inline distT="0" distB="0" distL="0" distR="0" wp14:anchorId="2C72002F" wp14:editId="2C7DDA20">
          <wp:extent cx="438912" cy="276973"/>
          <wp:effectExtent l="0" t="0" r="0" b="8890"/>
          <wp:docPr id="240" name="Imag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793FEA" w14:textId="77777777" w:rsidR="004850A3" w:rsidRPr="009D29F0" w:rsidRDefault="004850A3" w:rsidP="004850A3">
    <w:pPr>
      <w:pStyle w:val="Pieddepage"/>
      <w:ind w:left="284"/>
      <w:jc w:val="center"/>
      <w:rPr>
        <w:b/>
        <w:color w:val="B72D1A"/>
        <w:sz w:val="20"/>
        <w:szCs w:val="20"/>
      </w:rPr>
    </w:pPr>
    <w:bookmarkStart w:id="1" w:name="OLE_LINK1"/>
    <w:r w:rsidRPr="009D29F0">
      <w:rPr>
        <w:b/>
        <w:color w:val="B72D1A"/>
        <w:sz w:val="20"/>
        <w:szCs w:val="20"/>
      </w:rPr>
      <w:t>Centre d’affaires Jean Perrin - 4, Impasse Jean Perrin – Bâtiment C - 21300 CHENÔVE</w:t>
    </w:r>
  </w:p>
  <w:p w14:paraId="4C95D09E" w14:textId="77777777" w:rsidR="004850A3" w:rsidRPr="00287790" w:rsidRDefault="004850A3" w:rsidP="004850A3">
    <w:pPr>
      <w:pStyle w:val="Pieddepage"/>
      <w:jc w:val="center"/>
      <w:rPr>
        <w:sz w:val="20"/>
        <w:szCs w:val="20"/>
      </w:rPr>
    </w:pPr>
    <w:r w:rsidRPr="00287790">
      <w:rPr>
        <w:sz w:val="20"/>
        <w:szCs w:val="20"/>
      </w:rPr>
      <w:t xml:space="preserve">03 81 48 91 86 </w:t>
    </w:r>
    <w:r>
      <w:rPr>
        <w:sz w:val="20"/>
        <w:szCs w:val="20"/>
      </w:rPr>
      <w:t>| 06 31 33 23 16</w:t>
    </w:r>
  </w:p>
  <w:p w14:paraId="2A712AB8" w14:textId="77777777" w:rsidR="004850A3" w:rsidRPr="00287790" w:rsidRDefault="00FF5D2B" w:rsidP="004850A3">
    <w:pPr>
      <w:pStyle w:val="Pieddepage"/>
      <w:tabs>
        <w:tab w:val="left" w:pos="1950"/>
      </w:tabs>
      <w:ind w:left="142"/>
      <w:jc w:val="center"/>
      <w:rPr>
        <w:sz w:val="20"/>
        <w:szCs w:val="20"/>
      </w:rPr>
    </w:pPr>
    <w:hyperlink r:id="rId2" w:history="1">
      <w:r w:rsidR="004850A3" w:rsidRPr="00287790">
        <w:rPr>
          <w:rStyle w:val="Lienhypertexte"/>
          <w:sz w:val="20"/>
          <w:szCs w:val="20"/>
        </w:rPr>
        <w:t>comptabilite@lbfcbad.fr</w:t>
      </w:r>
    </w:hyperlink>
    <w:r w:rsidR="004850A3">
      <w:rPr>
        <w:sz w:val="20"/>
        <w:szCs w:val="20"/>
      </w:rPr>
      <w:t xml:space="preserve"> |</w:t>
    </w:r>
    <w:r w:rsidR="004850A3" w:rsidRPr="00287790">
      <w:rPr>
        <w:sz w:val="20"/>
        <w:szCs w:val="20"/>
      </w:rPr>
      <w:t xml:space="preserve"> </w:t>
    </w:r>
    <w:hyperlink r:id="rId3" w:history="1">
      <w:r w:rsidR="004850A3" w:rsidRPr="00287790">
        <w:rPr>
          <w:rStyle w:val="Lienhypertexte"/>
          <w:sz w:val="20"/>
          <w:szCs w:val="20"/>
        </w:rPr>
        <w:t>administration@lbfcbad.fr</w:t>
      </w:r>
    </w:hyperlink>
  </w:p>
  <w:p w14:paraId="5280AF35" w14:textId="77777777" w:rsidR="004850A3" w:rsidRPr="004850A3" w:rsidRDefault="00FF5D2B" w:rsidP="004850A3">
    <w:pPr>
      <w:pStyle w:val="Pieddepage"/>
      <w:jc w:val="center"/>
      <w:rPr>
        <w:sz w:val="20"/>
        <w:szCs w:val="20"/>
      </w:rPr>
    </w:pPr>
    <w:hyperlink r:id="rId4" w:history="1">
      <w:r w:rsidR="004850A3" w:rsidRPr="00287790">
        <w:rPr>
          <w:rStyle w:val="Lienhypertexte"/>
          <w:sz w:val="20"/>
          <w:szCs w:val="20"/>
        </w:rPr>
        <w:t>www.lbfcbad.fr</w:t>
      </w:r>
    </w:hyperlink>
  </w:p>
  <w:p w14:paraId="2DCE6058" w14:textId="77777777" w:rsidR="004850A3" w:rsidRPr="00ED09B7" w:rsidRDefault="004850A3" w:rsidP="004850A3">
    <w:pPr>
      <w:pStyle w:val="Pieddepage"/>
      <w:ind w:left="-142"/>
      <w:jc w:val="center"/>
      <w:rPr>
        <w:i/>
        <w:sz w:val="18"/>
        <w:szCs w:val="18"/>
      </w:rPr>
    </w:pPr>
    <w:bookmarkStart w:id="2" w:name="OLE_LINK3"/>
    <w:bookmarkStart w:id="3" w:name="OLE_LINK2"/>
    <w:bookmarkEnd w:id="1"/>
    <w:r w:rsidRPr="00ED09B7">
      <w:rPr>
        <w:i/>
        <w:sz w:val="18"/>
        <w:szCs w:val="18"/>
      </w:rPr>
      <w:t>Association régie par la loi du 1</w:t>
    </w:r>
    <w:r w:rsidRPr="00ED09B7">
      <w:rPr>
        <w:i/>
        <w:sz w:val="18"/>
        <w:szCs w:val="18"/>
        <w:vertAlign w:val="superscript"/>
      </w:rPr>
      <w:t>er</w:t>
    </w:r>
    <w:r w:rsidRPr="00ED09B7">
      <w:rPr>
        <w:i/>
        <w:sz w:val="18"/>
        <w:szCs w:val="18"/>
      </w:rPr>
      <w:t xml:space="preserve"> juillet 1901 – Journal Officiel du 10 mars 2016 – Agrément du Ministère de la Jeunesse et des Sports n°SPOV1243663A – N°SIRET : 81931324800018 Code APE 9312Z – Affiliée à la Fédération Française de Badminton</w:t>
    </w:r>
    <w:bookmarkEnd w:id="2"/>
  </w:p>
  <w:bookmarkEnd w:id="3"/>
  <w:p w14:paraId="6152CC82" w14:textId="77777777" w:rsidR="00287790" w:rsidRPr="00287790" w:rsidRDefault="00287790" w:rsidP="00287790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886A" w14:textId="77777777" w:rsidR="00AF6847" w:rsidRDefault="00AF68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917E2" w14:textId="77777777" w:rsidR="009448CF" w:rsidRDefault="009448CF" w:rsidP="00D355D7">
      <w:pPr>
        <w:spacing w:after="0" w:line="240" w:lineRule="auto"/>
      </w:pPr>
      <w:r>
        <w:separator/>
      </w:r>
    </w:p>
  </w:footnote>
  <w:footnote w:type="continuationSeparator" w:id="0">
    <w:p w14:paraId="2A38DE03" w14:textId="77777777" w:rsidR="009448CF" w:rsidRDefault="009448CF" w:rsidP="00D3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18D10" w14:textId="77777777" w:rsidR="00ED09B7" w:rsidRDefault="00FF5D2B">
    <w:pPr>
      <w:pStyle w:val="En-tte"/>
    </w:pPr>
    <w:r>
      <w:rPr>
        <w:noProof/>
      </w:rPr>
      <w:pict w14:anchorId="55731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6454" o:spid="_x0000_s2050" type="#_x0000_t75" style="position:absolute;margin-left:0;margin-top:0;width:453.6pt;height:122.25pt;z-index:-251656192;mso-position-horizontal:center;mso-position-horizontal-relative:margin;mso-position-vertical:center;mso-position-vertical-relative:margin" o:allowincell="f">
          <v:imagedata r:id="rId1" o:title="Logo LBFCBad Retouch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9FE5D" w14:textId="77777777" w:rsidR="00D355D7" w:rsidRDefault="00D327AF">
    <w:pPr>
      <w:pStyle w:val="En-tte"/>
    </w:pPr>
    <w:r>
      <w:rPr>
        <w:caps/>
        <w:noProof/>
        <w:color w:val="808080" w:themeColor="background1" w:themeShade="80"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8A7CBB" wp14:editId="27DFF8BD">
              <wp:simplePos x="0" y="0"/>
              <wp:positionH relativeFrom="page">
                <wp:align>left</wp:align>
              </wp:positionH>
              <wp:positionV relativeFrom="page">
                <wp:posOffset>247649</wp:posOffset>
              </wp:positionV>
              <wp:extent cx="2085975" cy="1228725"/>
              <wp:effectExtent l="0" t="0" r="9525" b="9525"/>
              <wp:wrapNone/>
              <wp:docPr id="158" name="Grou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975" cy="1228725"/>
                        <a:chOff x="0" y="0"/>
                        <a:chExt cx="1700784" cy="1024128"/>
                      </a:xfrm>
                    </wpg:grpSpPr>
                    <wpg:grpSp>
                      <wpg:cNvPr id="159" name="Grou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Zone de text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87A59" w14:textId="77777777" w:rsidR="0056090F" w:rsidRDefault="0056090F">
                            <w:pPr>
                              <w:pStyle w:val="En-tt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8A7CBB" id="Groupe 158" o:spid="_x0000_s1026" style="position:absolute;margin-left:0;margin-top:19.5pt;width:164.25pt;height:96.75pt;z-index:251663360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">
              <v:group id="Grou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BA87A59" w14:textId="77777777" w:rsidR="0056090F" w:rsidRDefault="0056090F">
                      <w:pPr>
                        <w:pStyle w:val="En-tt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850A3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656263A" wp14:editId="4205686B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4373880" cy="1181100"/>
          <wp:effectExtent l="0" t="0" r="7620" b="0"/>
          <wp:wrapNone/>
          <wp:docPr id="239" name="Image 239" descr="C:\Users\compt\AppData\Local\Microsoft\Windows\INetCache\Content.Word\Logo LBFCBad Retouch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t\AppData\Local\Microsoft\Windows\INetCache\Content.Word\Logo LBFCBad Retouché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5D2B">
      <w:rPr>
        <w:noProof/>
      </w:rPr>
      <w:pict w14:anchorId="6483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6455" o:spid="_x0000_s2051" type="#_x0000_t75" style="position:absolute;margin-left:0;margin-top:0;width:453.6pt;height:122.25pt;z-index:-251655168;mso-position-horizontal:center;mso-position-horizontal-relative:margin;mso-position-vertical:center;mso-position-vertical-relative:margin" o:allowincell="f">
          <v:imagedata r:id="rId4" o:title="Logo LBFCBad Retouché" gain="19661f" blacklevel="22938f"/>
          <w10:wrap anchorx="margin" anchory="margin"/>
        </v:shape>
      </w:pict>
    </w:r>
    <w:r w:rsidR="004850A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3828" w14:textId="77777777" w:rsidR="00ED09B7" w:rsidRDefault="00FF5D2B">
    <w:pPr>
      <w:pStyle w:val="En-tte"/>
    </w:pPr>
    <w:r>
      <w:rPr>
        <w:noProof/>
      </w:rPr>
      <w:pict w14:anchorId="7325C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6453" o:spid="_x0000_s2049" type="#_x0000_t75" style="position:absolute;margin-left:0;margin-top:0;width:453.6pt;height:122.25pt;z-index:-251657216;mso-position-horizontal:center;mso-position-horizontal-relative:margin;mso-position-vertical:center;mso-position-vertical-relative:margin" o:allowincell="f">
          <v:imagedata r:id="rId1" o:title="Logo LBFCBad Retouch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D7"/>
    <w:rsid w:val="00064538"/>
    <w:rsid w:val="000B4A86"/>
    <w:rsid w:val="001023F6"/>
    <w:rsid w:val="001F0F9D"/>
    <w:rsid w:val="00211E3C"/>
    <w:rsid w:val="00287790"/>
    <w:rsid w:val="002A4E9C"/>
    <w:rsid w:val="002E343D"/>
    <w:rsid w:val="00347467"/>
    <w:rsid w:val="0039288F"/>
    <w:rsid w:val="00406EF9"/>
    <w:rsid w:val="004850A3"/>
    <w:rsid w:val="004B0D99"/>
    <w:rsid w:val="004F0096"/>
    <w:rsid w:val="0050045E"/>
    <w:rsid w:val="0056090F"/>
    <w:rsid w:val="005F0C5E"/>
    <w:rsid w:val="0063274D"/>
    <w:rsid w:val="00755320"/>
    <w:rsid w:val="007E5711"/>
    <w:rsid w:val="008504B4"/>
    <w:rsid w:val="008C066C"/>
    <w:rsid w:val="00901FB5"/>
    <w:rsid w:val="009448CF"/>
    <w:rsid w:val="009D29F0"/>
    <w:rsid w:val="009F0875"/>
    <w:rsid w:val="00A20C6E"/>
    <w:rsid w:val="00A619CB"/>
    <w:rsid w:val="00AD46D9"/>
    <w:rsid w:val="00AF4679"/>
    <w:rsid w:val="00AF6847"/>
    <w:rsid w:val="00D327AF"/>
    <w:rsid w:val="00D355D7"/>
    <w:rsid w:val="00D65385"/>
    <w:rsid w:val="00D85EDD"/>
    <w:rsid w:val="00E132B5"/>
    <w:rsid w:val="00EB4D7E"/>
    <w:rsid w:val="00E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4EBD0E"/>
  <w15:chartTrackingRefBased/>
  <w15:docId w15:val="{938BB16D-AA73-4D38-B1F1-7047B8B6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5D7"/>
  </w:style>
  <w:style w:type="paragraph" w:styleId="Pieddepage">
    <w:name w:val="footer"/>
    <w:basedOn w:val="Normal"/>
    <w:link w:val="PieddepageCar"/>
    <w:uiPriority w:val="99"/>
    <w:unhideWhenUsed/>
    <w:rsid w:val="00D3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5D7"/>
  </w:style>
  <w:style w:type="character" w:styleId="Lienhypertexte">
    <w:name w:val="Hyperlink"/>
    <w:basedOn w:val="Policepardfaut"/>
    <w:uiPriority w:val="99"/>
    <w:unhideWhenUsed/>
    <w:rsid w:val="00D355D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55D7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E132B5"/>
    <w:rPr>
      <w:color w:val="808080"/>
    </w:rPr>
  </w:style>
  <w:style w:type="table" w:styleId="Grilledutableau">
    <w:name w:val="Table Grid"/>
    <w:basedOn w:val="TableauNormal"/>
    <w:uiPriority w:val="39"/>
    <w:rsid w:val="00E1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tion@lbfcbad.fr" TargetMode="External"/><Relationship Id="rId2" Type="http://schemas.openxmlformats.org/officeDocument/2006/relationships/hyperlink" Target="mailto:comptabilite@lbfcbad.fr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lbfcba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 Ligue BFC</dc:creator>
  <cp:keywords/>
  <dc:description/>
  <cp:lastModifiedBy>usert</cp:lastModifiedBy>
  <cp:revision>10</cp:revision>
  <cp:lastPrinted>2018-06-04T08:42:00Z</cp:lastPrinted>
  <dcterms:created xsi:type="dcterms:W3CDTF">2018-05-31T12:47:00Z</dcterms:created>
  <dcterms:modified xsi:type="dcterms:W3CDTF">2018-06-22T17:51:00Z</dcterms:modified>
</cp:coreProperties>
</file>